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D9" w:rsidRPr="00812F1D" w:rsidRDefault="00D13FD9" w:rsidP="00812F1D">
      <w:pPr>
        <w:shd w:val="clear" w:color="auto" w:fill="FFFFFF"/>
        <w:spacing w:after="0" w:line="240" w:lineRule="auto"/>
        <w:jc w:val="center"/>
        <w:outlineLvl w:val="0"/>
        <w:rPr>
          <w:rFonts w:ascii="Lucida Bright" w:eastAsia="Times New Roman" w:hAnsi="Lucida Bright"/>
          <w:b/>
          <w:bCs/>
          <w:color w:val="212121"/>
          <w:kern w:val="36"/>
          <w:sz w:val="40"/>
          <w:szCs w:val="40"/>
          <w:lang w:eastAsia="fr-FR"/>
        </w:rPr>
      </w:pPr>
      <w:r w:rsidRPr="00812F1D">
        <w:rPr>
          <w:rFonts w:ascii="Lucida Bright" w:eastAsia="Times New Roman" w:hAnsi="Lucida Bright"/>
          <w:b/>
          <w:bCs/>
          <w:color w:val="212121"/>
          <w:kern w:val="36"/>
          <w:sz w:val="40"/>
          <w:szCs w:val="40"/>
          <w:lang w:eastAsia="fr-FR"/>
        </w:rPr>
        <w:t xml:space="preserve">Une </w:t>
      </w:r>
      <w:proofErr w:type="spellStart"/>
      <w:r w:rsidRPr="00812F1D">
        <w:rPr>
          <w:rFonts w:ascii="Lucida Bright" w:eastAsia="Times New Roman" w:hAnsi="Lucida Bright"/>
          <w:b/>
          <w:bCs/>
          <w:color w:val="212121"/>
          <w:kern w:val="36"/>
          <w:sz w:val="40"/>
          <w:szCs w:val="40"/>
          <w:lang w:eastAsia="fr-FR"/>
        </w:rPr>
        <w:t>interbiennale</w:t>
      </w:r>
      <w:proofErr w:type="spellEnd"/>
      <w:r w:rsidRPr="00812F1D">
        <w:rPr>
          <w:rFonts w:ascii="Lucida Bright" w:eastAsia="Times New Roman" w:hAnsi="Lucida Bright"/>
          <w:b/>
          <w:bCs/>
          <w:color w:val="212121"/>
          <w:kern w:val="36"/>
          <w:sz w:val="40"/>
          <w:szCs w:val="40"/>
          <w:lang w:eastAsia="fr-FR"/>
        </w:rPr>
        <w:t xml:space="preserve"> tissée de couleurs sociales</w:t>
      </w:r>
    </w:p>
    <w:p w:rsidR="00D13FD9" w:rsidRPr="00D13FD9" w:rsidRDefault="00D13FD9" w:rsidP="00812F1D">
      <w:pPr>
        <w:shd w:val="clear" w:color="auto" w:fill="FFFFFF"/>
        <w:spacing w:line="240" w:lineRule="auto"/>
        <w:jc w:val="center"/>
        <w:rPr>
          <w:rFonts w:ascii="Century Gothic" w:eastAsia="Times New Roman" w:hAnsi="Century Gothic"/>
          <w:color w:val="757575"/>
          <w:spacing w:val="2"/>
          <w:sz w:val="24"/>
          <w:szCs w:val="24"/>
          <w:lang w:eastAsia="fr-FR"/>
        </w:rPr>
      </w:pPr>
      <w:r w:rsidRPr="00D13FD9">
        <w:rPr>
          <w:rFonts w:ascii="Century Gothic" w:eastAsia="Times New Roman" w:hAnsi="Century Gothic"/>
          <w:b/>
          <w:bCs/>
          <w:color w:val="212121"/>
          <w:spacing w:val="2"/>
          <w:sz w:val="24"/>
          <w:szCs w:val="24"/>
          <w:lang w:eastAsia="fr-FR"/>
        </w:rPr>
        <w:t>Claire Jaeger (CLP)</w:t>
      </w:r>
      <w:r w:rsidRPr="00D13FD9">
        <w:rPr>
          <w:rFonts w:ascii="Century Gothic" w:eastAsia="Times New Roman" w:hAnsi="Century Gothic"/>
          <w:color w:val="757575"/>
          <w:spacing w:val="2"/>
          <w:sz w:val="24"/>
          <w:szCs w:val="24"/>
          <w:lang w:eastAsia="fr-FR"/>
        </w:rPr>
        <w:t> - 01 sept. 2023 à 19:11 - Temps de lecture : 1 min</w:t>
      </w:r>
    </w:p>
    <w:p w:rsidR="00D13FD9" w:rsidRPr="00D13FD9" w:rsidRDefault="00D13FD9" w:rsidP="00D13FD9">
      <w:pPr>
        <w:shd w:val="clear" w:color="auto" w:fill="FFFFFF"/>
        <w:spacing w:line="240" w:lineRule="auto"/>
        <w:rPr>
          <w:rFonts w:ascii="Century Gothic" w:eastAsia="Times New Roman" w:hAnsi="Century Gothic"/>
          <w:color w:val="D1D1D1"/>
          <w:spacing w:val="2"/>
          <w:sz w:val="24"/>
          <w:szCs w:val="24"/>
          <w:lang w:eastAsia="fr-FR"/>
        </w:rPr>
      </w:pPr>
      <w:r w:rsidRPr="00D13FD9">
        <w:rPr>
          <w:rFonts w:ascii="Century Gothic" w:eastAsia="Times New Roman" w:hAnsi="Century Gothic"/>
          <w:color w:val="D1D1D1"/>
          <w:spacing w:val="2"/>
          <w:sz w:val="24"/>
          <w:szCs w:val="24"/>
          <w:lang w:eastAsia="fr-FR"/>
        </w:rPr>
        <w:t>  |  </w:t>
      </w:r>
    </w:p>
    <w:p w:rsidR="00D13FD9" w:rsidRPr="00D13FD9" w:rsidRDefault="00D13FD9" w:rsidP="00D13FD9">
      <w:pPr>
        <w:shd w:val="clear" w:color="auto" w:fill="FFFFFF"/>
        <w:spacing w:line="240" w:lineRule="auto"/>
        <w:rPr>
          <w:rFonts w:ascii="Century Gothic" w:eastAsia="Times New Roman" w:hAnsi="Century Gothic"/>
          <w:color w:val="212121"/>
          <w:sz w:val="24"/>
          <w:szCs w:val="24"/>
          <w:lang w:eastAsia="fr-FR"/>
        </w:rPr>
      </w:pPr>
      <w:r>
        <w:rPr>
          <w:rFonts w:ascii="Century Gothic" w:eastAsia="Times New Roman" w:hAnsi="Century Gothic"/>
          <w:noProof/>
          <w:color w:val="212121"/>
          <w:sz w:val="24"/>
          <w:szCs w:val="24"/>
          <w:lang w:eastAsia="fr-FR"/>
        </w:rPr>
        <w:drawing>
          <wp:inline distT="0" distB="0" distL="0" distR="0">
            <wp:extent cx="6610350" cy="3305175"/>
            <wp:effectExtent l="19050" t="0" r="0" b="0"/>
            <wp:docPr id="1" name="Image 1" descr="https://cdn-s-www.lejsl.com/images/3FA54722-5BA5-4920-90CB-6E4B6166E339/NW_detail/title-1693588372.jpg">
              <a:hlinkClick xmlns:a="http://schemas.openxmlformats.org/drawingml/2006/main" r:id="rId4" tooltip="&quot;Gilles de Courtivron, président de Cuiseaux Pays des Peintres, devant la foule et aux côtés des élus réunis, a fait un vibrant discours honorant le lien social engendré par cette interbiennale.  Photo Claire Jaeg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s-www.lejsl.com/images/3FA54722-5BA5-4920-90CB-6E4B6166E339/NW_detail/title-1693588372.jpg">
                      <a:hlinkClick r:id="rId4" tooltip="&quot;Gilles de Courtivron, président de Cuiseaux Pays des Peintres, devant la foule et aux côtés des élus réunis, a fait un vibrant discours honorant le lien social engendré par cette interbiennale.  Photo Claire Jaeg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F1D">
        <w:rPr>
          <w:rFonts w:ascii="Century Gothic" w:eastAsia="Times New Roman" w:hAnsi="Century Gothic"/>
          <w:color w:val="212121"/>
          <w:lang w:eastAsia="fr-FR"/>
        </w:rPr>
        <w:t xml:space="preserve">Gilles de </w:t>
      </w:r>
      <w:proofErr w:type="spellStart"/>
      <w:r w:rsidRPr="00812F1D">
        <w:rPr>
          <w:rFonts w:ascii="Century Gothic" w:eastAsia="Times New Roman" w:hAnsi="Century Gothic"/>
          <w:color w:val="212121"/>
          <w:lang w:eastAsia="fr-FR"/>
        </w:rPr>
        <w:t>Courtivron</w:t>
      </w:r>
      <w:proofErr w:type="spellEnd"/>
      <w:r w:rsidRPr="00812F1D">
        <w:rPr>
          <w:rFonts w:ascii="Century Gothic" w:eastAsia="Times New Roman" w:hAnsi="Century Gothic"/>
          <w:color w:val="212121"/>
          <w:lang w:eastAsia="fr-FR"/>
        </w:rPr>
        <w:t xml:space="preserve">, président de Cuiseaux Pays des Peintres, devant la foule et aux côtés des élus réunis, a fait un vibrant discours honorant le lien social engendré par cette </w:t>
      </w:r>
      <w:proofErr w:type="spellStart"/>
      <w:r w:rsidRPr="00812F1D">
        <w:rPr>
          <w:rFonts w:ascii="Century Gothic" w:eastAsia="Times New Roman" w:hAnsi="Century Gothic"/>
          <w:color w:val="212121"/>
          <w:lang w:eastAsia="fr-FR"/>
        </w:rPr>
        <w:t>interbiennale</w:t>
      </w:r>
      <w:proofErr w:type="spellEnd"/>
      <w:r w:rsidRPr="00812F1D">
        <w:rPr>
          <w:rFonts w:ascii="Century Gothic" w:eastAsia="Times New Roman" w:hAnsi="Century Gothic"/>
          <w:color w:val="212121"/>
          <w:lang w:eastAsia="fr-FR"/>
        </w:rPr>
        <w:t>.  Photo Claire Jaeger</w:t>
      </w:r>
    </w:p>
    <w:p w:rsidR="00435818" w:rsidRPr="00D13FD9" w:rsidRDefault="00D13FD9" w:rsidP="00D13FD9">
      <w:pPr>
        <w:shd w:val="clear" w:color="auto" w:fill="FFFFFF"/>
        <w:spacing w:before="100" w:beforeAutospacing="1" w:after="100" w:afterAutospacing="1" w:line="240" w:lineRule="auto"/>
        <w:rPr>
          <w:rFonts w:ascii="Lucida Bright" w:eastAsia="Times New Roman" w:hAnsi="Lucida Bright"/>
          <w:color w:val="212121"/>
          <w:sz w:val="24"/>
          <w:szCs w:val="24"/>
          <w:lang w:eastAsia="fr-FR"/>
        </w:rPr>
      </w:pPr>
      <w:r w:rsidRPr="00D13FD9">
        <w:rPr>
          <w:rFonts w:ascii="Lucida Bright" w:eastAsia="Times New Roman" w:hAnsi="Lucida Bright"/>
          <w:color w:val="212121"/>
          <w:sz w:val="24"/>
          <w:szCs w:val="24"/>
          <w:lang w:eastAsia="fr-FR"/>
        </w:rPr>
        <w:t xml:space="preserve">Résolument porté vers le lien social, le comité de Cuiseaux Pays des Peintres a particulièrement réussi son pari d’amener l’art en milieu rural, avec cette </w:t>
      </w:r>
      <w:proofErr w:type="spellStart"/>
      <w:r w:rsidRPr="00D13FD9">
        <w:rPr>
          <w:rFonts w:ascii="Lucida Bright" w:eastAsia="Times New Roman" w:hAnsi="Lucida Bright"/>
          <w:color w:val="212121"/>
          <w:sz w:val="24"/>
          <w:szCs w:val="24"/>
          <w:lang w:eastAsia="fr-FR"/>
        </w:rPr>
        <w:t>interbiennale</w:t>
      </w:r>
      <w:proofErr w:type="spellEnd"/>
      <w:r w:rsidRPr="00D13FD9">
        <w:rPr>
          <w:rFonts w:ascii="Lucida Bright" w:eastAsia="Times New Roman" w:hAnsi="Lucida Bright"/>
          <w:color w:val="212121"/>
          <w:sz w:val="24"/>
          <w:szCs w:val="24"/>
          <w:lang w:eastAsia="fr-FR"/>
        </w:rPr>
        <w:t xml:space="preserve"> aux couleurs chaleureusement partagées. Pour son vernissage samedi soir, nombre d’artistes exposés ont fait le déplacement pour rencontrer le public, comme Alain </w:t>
      </w:r>
      <w:proofErr w:type="spellStart"/>
      <w:r w:rsidRPr="00D13FD9">
        <w:rPr>
          <w:rFonts w:ascii="Lucida Bright" w:eastAsia="Times New Roman" w:hAnsi="Lucida Bright"/>
          <w:color w:val="212121"/>
          <w:sz w:val="24"/>
          <w:szCs w:val="24"/>
          <w:lang w:eastAsia="fr-FR"/>
        </w:rPr>
        <w:t>Etiévant</w:t>
      </w:r>
      <w:proofErr w:type="spellEnd"/>
      <w:r w:rsidRPr="00D13FD9">
        <w:rPr>
          <w:rFonts w:ascii="Lucida Bright" w:eastAsia="Times New Roman" w:hAnsi="Lucida Bright"/>
          <w:color w:val="212121"/>
          <w:sz w:val="24"/>
          <w:szCs w:val="24"/>
          <w:lang w:eastAsia="fr-FR"/>
        </w:rPr>
        <w:t xml:space="preserve"> venu du Jura ou Jacques Deal de l’Ain, mais aussi Mustapha </w:t>
      </w:r>
      <w:proofErr w:type="spellStart"/>
      <w:r w:rsidRPr="00D13FD9">
        <w:rPr>
          <w:rFonts w:ascii="Lucida Bright" w:eastAsia="Times New Roman" w:hAnsi="Lucida Bright"/>
          <w:color w:val="212121"/>
          <w:sz w:val="24"/>
          <w:szCs w:val="24"/>
          <w:lang w:eastAsia="fr-FR"/>
        </w:rPr>
        <w:t>Boutadjine</w:t>
      </w:r>
      <w:proofErr w:type="spellEnd"/>
      <w:r w:rsidRPr="00D13FD9">
        <w:rPr>
          <w:rFonts w:ascii="Lucida Bright" w:eastAsia="Times New Roman" w:hAnsi="Lucida Bright"/>
          <w:color w:val="212121"/>
          <w:sz w:val="24"/>
          <w:szCs w:val="24"/>
          <w:lang w:eastAsia="fr-FR"/>
        </w:rPr>
        <w:t>, venu lui de Paris sur la recommandation d’Ernest Pignon Ernest. Dans son discours, aux côtés des élus, conquis, le sous-préfet Patrick Collignon a appuyé celui d’Olivier Bouvard : « À l’heure où la société part en cacahuètes, c’est rassurant de voir que l’on peut rassembler toutes les générations, issues de toutes sortes de milieux au seul nom de l’art ! »</w:t>
      </w:r>
    </w:p>
    <w:sectPr w:rsidR="00435818" w:rsidRPr="00D13FD9" w:rsidSect="00812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3FD9"/>
    <w:rsid w:val="00192EE9"/>
    <w:rsid w:val="001E7BD7"/>
    <w:rsid w:val="004A7BDC"/>
    <w:rsid w:val="00637529"/>
    <w:rsid w:val="00812F1D"/>
    <w:rsid w:val="008E6E9F"/>
    <w:rsid w:val="00985406"/>
    <w:rsid w:val="00B4779D"/>
    <w:rsid w:val="00B72C8A"/>
    <w:rsid w:val="00D022A4"/>
    <w:rsid w:val="00D13FD9"/>
    <w:rsid w:val="00E80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22222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53"/>
  </w:style>
  <w:style w:type="paragraph" w:styleId="Titre1">
    <w:name w:val="heading 1"/>
    <w:basedOn w:val="Normal"/>
    <w:link w:val="Titre1Car"/>
    <w:uiPriority w:val="9"/>
    <w:qFormat/>
    <w:rsid w:val="00D13FD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3FD9"/>
    <w:rPr>
      <w:rFonts w:eastAsia="Times New Roman"/>
      <w:b/>
      <w:bCs/>
      <w:color w:val="auto"/>
      <w:kern w:val="36"/>
      <w:sz w:val="48"/>
      <w:szCs w:val="48"/>
      <w:lang w:eastAsia="fr-FR"/>
    </w:rPr>
  </w:style>
  <w:style w:type="character" w:customStyle="1" w:styleId="author">
    <w:name w:val="author"/>
    <w:basedOn w:val="Policepardfaut"/>
    <w:rsid w:val="00D13FD9"/>
  </w:style>
  <w:style w:type="character" w:customStyle="1" w:styleId="publish">
    <w:name w:val="publish"/>
    <w:basedOn w:val="Policepardfaut"/>
    <w:rsid w:val="00D13FD9"/>
  </w:style>
  <w:style w:type="character" w:customStyle="1" w:styleId="commentseparator">
    <w:name w:val="comment_separator"/>
    <w:basedOn w:val="Policepardfaut"/>
    <w:rsid w:val="00D13FD9"/>
  </w:style>
  <w:style w:type="paragraph" w:styleId="NormalWeb">
    <w:name w:val="Normal (Web)"/>
    <w:basedOn w:val="Normal"/>
    <w:uiPriority w:val="99"/>
    <w:semiHidden/>
    <w:unhideWhenUsed/>
    <w:rsid w:val="00D13FD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16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79">
          <w:marLeft w:val="0"/>
          <w:marRight w:val="0"/>
          <w:marTop w:val="27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5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98">
          <w:marLeft w:val="0"/>
          <w:marRight w:val="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1228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dn-s-www.lejsl.com/images/3FA54722-5BA5-4920-90CB-6E4B6166E339/NW_raw/gilles-de-courtivron-president-de-cuiseaux-pays-des-peintres-devant-la-foule-et-aux-cotes-des-elus-reunis-a-fait-un-vibrant-discours-honorant-le-lien-social-engendre-par-cette-interbiennale-photo-claire-jaeger-1693588372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utilisateur</cp:lastModifiedBy>
  <cp:revision>2</cp:revision>
  <dcterms:created xsi:type="dcterms:W3CDTF">2023-09-06T12:22:00Z</dcterms:created>
  <dcterms:modified xsi:type="dcterms:W3CDTF">2023-09-06T12:22:00Z</dcterms:modified>
</cp:coreProperties>
</file>